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6BB0F" w14:textId="34FA58BB" w:rsidR="0015345B" w:rsidRDefault="0015345B"/>
    <w:p w14:paraId="032ACA37" w14:textId="1B9C5003" w:rsidR="005541ED" w:rsidRPr="005541ED" w:rsidRDefault="005541ED" w:rsidP="005541ED"/>
    <w:p w14:paraId="56B64720" w14:textId="29D384C5" w:rsidR="005541ED" w:rsidRPr="005541ED" w:rsidRDefault="005541ED" w:rsidP="005541ED"/>
    <w:p w14:paraId="6062FAB7" w14:textId="77777777" w:rsidR="007547C4" w:rsidRDefault="007547C4" w:rsidP="007547C4">
      <w:pPr>
        <w:rPr>
          <w:rFonts w:ascii="Tahoma" w:hAnsi="Tahoma" w:cs="Tahoma"/>
          <w:color w:val="716863"/>
          <w:sz w:val="20"/>
          <w:szCs w:val="20"/>
        </w:rPr>
      </w:pPr>
    </w:p>
    <w:p w14:paraId="3C2CD385" w14:textId="77777777" w:rsidR="007547C4" w:rsidRDefault="007547C4" w:rsidP="007547C4">
      <w:pPr>
        <w:rPr>
          <w:rFonts w:ascii="Tahoma" w:hAnsi="Tahoma" w:cs="Tahoma"/>
          <w:color w:val="716863"/>
          <w:sz w:val="20"/>
          <w:szCs w:val="20"/>
        </w:rPr>
      </w:pPr>
    </w:p>
    <w:p w14:paraId="5CF4D937" w14:textId="50392AD3" w:rsidR="007547C4" w:rsidRDefault="007547C4" w:rsidP="007547C4">
      <w:pPr>
        <w:rPr>
          <w:rFonts w:ascii="Tahoma" w:hAnsi="Tahoma" w:cs="Tahoma"/>
          <w:color w:val="716863"/>
          <w:sz w:val="20"/>
          <w:szCs w:val="20"/>
        </w:rPr>
      </w:pPr>
      <w:r>
        <w:rPr>
          <w:rFonts w:ascii="Tahoma" w:hAnsi="Tahoma" w:cs="Tahoma"/>
          <w:color w:val="716863"/>
          <w:sz w:val="20"/>
          <w:szCs w:val="20"/>
        </w:rPr>
        <w:t>Hello Parents,</w:t>
      </w:r>
    </w:p>
    <w:p w14:paraId="383DF969" w14:textId="77777777" w:rsidR="007547C4" w:rsidRDefault="007547C4" w:rsidP="007547C4">
      <w:pPr>
        <w:rPr>
          <w:rFonts w:ascii="Tahoma" w:hAnsi="Tahoma" w:cs="Tahoma"/>
          <w:color w:val="716863"/>
          <w:sz w:val="20"/>
          <w:szCs w:val="20"/>
        </w:rPr>
      </w:pPr>
    </w:p>
    <w:p w14:paraId="3C95F03C" w14:textId="0B264052" w:rsidR="007547C4" w:rsidRDefault="007547C4" w:rsidP="007547C4">
      <w:pPr>
        <w:rPr>
          <w:rFonts w:ascii="Tahoma" w:hAnsi="Tahoma" w:cs="Tahoma"/>
          <w:color w:val="716863"/>
          <w:sz w:val="20"/>
          <w:szCs w:val="20"/>
        </w:rPr>
      </w:pPr>
      <w:r>
        <w:rPr>
          <w:rFonts w:ascii="Tahoma" w:hAnsi="Tahoma" w:cs="Tahoma"/>
          <w:color w:val="716863"/>
          <w:sz w:val="20"/>
          <w:szCs w:val="20"/>
        </w:rPr>
        <w:t>Tomorrow</w:t>
      </w:r>
      <w:r w:rsidR="00413D6E">
        <w:rPr>
          <w:rFonts w:ascii="Tahoma" w:hAnsi="Tahoma" w:cs="Tahoma"/>
          <w:color w:val="716863"/>
          <w:sz w:val="20"/>
          <w:szCs w:val="20"/>
        </w:rPr>
        <w:t xml:space="preserve"> (6</w:t>
      </w:r>
      <w:r w:rsidR="00413D6E" w:rsidRPr="00413D6E">
        <w:rPr>
          <w:rFonts w:ascii="Tahoma" w:hAnsi="Tahoma" w:cs="Tahoma"/>
          <w:color w:val="716863"/>
          <w:sz w:val="20"/>
          <w:szCs w:val="20"/>
          <w:vertAlign w:val="superscript"/>
        </w:rPr>
        <w:t>th</w:t>
      </w:r>
      <w:r w:rsidR="00413D6E">
        <w:rPr>
          <w:rFonts w:ascii="Tahoma" w:hAnsi="Tahoma" w:cs="Tahoma"/>
          <w:color w:val="716863"/>
          <w:sz w:val="20"/>
          <w:szCs w:val="20"/>
        </w:rPr>
        <w:t xml:space="preserve"> December)</w:t>
      </w:r>
      <w:bookmarkStart w:id="0" w:name="_GoBack"/>
      <w:bookmarkEnd w:id="0"/>
      <w:r>
        <w:rPr>
          <w:rFonts w:ascii="Tahoma" w:hAnsi="Tahoma" w:cs="Tahoma"/>
          <w:color w:val="716863"/>
          <w:sz w:val="20"/>
          <w:szCs w:val="20"/>
        </w:rPr>
        <w:t>, we are very lucky to have a therapy dog visiting the school for the day.</w:t>
      </w:r>
    </w:p>
    <w:p w14:paraId="5F2E0563" w14:textId="77777777" w:rsidR="007547C4" w:rsidRDefault="007547C4" w:rsidP="007547C4">
      <w:pPr>
        <w:rPr>
          <w:rFonts w:ascii="Tahoma" w:hAnsi="Tahoma" w:cs="Tahoma"/>
          <w:color w:val="716863"/>
          <w:sz w:val="20"/>
          <w:szCs w:val="20"/>
        </w:rPr>
      </w:pPr>
    </w:p>
    <w:p w14:paraId="03918DC5" w14:textId="1EBB5A41" w:rsidR="007547C4" w:rsidRDefault="007547C4" w:rsidP="007547C4">
      <w:pPr>
        <w:rPr>
          <w:rFonts w:ascii="Tahoma" w:hAnsi="Tahoma" w:cs="Tahoma"/>
          <w:color w:val="716863"/>
          <w:sz w:val="20"/>
          <w:szCs w:val="20"/>
        </w:rPr>
      </w:pPr>
      <w:r>
        <w:rPr>
          <w:rFonts w:ascii="Tahoma" w:hAnsi="Tahoma" w:cs="Tahoma"/>
          <w:color w:val="716863"/>
          <w:sz w:val="20"/>
          <w:szCs w:val="20"/>
        </w:rPr>
        <w:t>If you do not wish for your child to have close contact and training (on how to respond to the dog) please contact the office by the end of the school day today.</w:t>
      </w:r>
    </w:p>
    <w:p w14:paraId="1482274A" w14:textId="6029F3C9" w:rsidR="007547C4" w:rsidRDefault="007547C4" w:rsidP="007547C4">
      <w:pPr>
        <w:rPr>
          <w:rFonts w:ascii="Tahoma" w:hAnsi="Tahoma" w:cs="Tahoma"/>
          <w:color w:val="716863"/>
          <w:sz w:val="20"/>
          <w:szCs w:val="20"/>
        </w:rPr>
      </w:pPr>
    </w:p>
    <w:p w14:paraId="447A3ECF" w14:textId="698CD882" w:rsidR="007547C4" w:rsidRDefault="007547C4" w:rsidP="007547C4">
      <w:pPr>
        <w:rPr>
          <w:rFonts w:ascii="Tahoma" w:hAnsi="Tahoma" w:cs="Tahoma"/>
          <w:color w:val="716863"/>
          <w:sz w:val="20"/>
          <w:szCs w:val="20"/>
        </w:rPr>
      </w:pPr>
      <w:r>
        <w:rPr>
          <w:rFonts w:ascii="Tahoma" w:hAnsi="Tahoma" w:cs="Tahoma"/>
          <w:noProof/>
          <w:color w:val="716863"/>
          <w:sz w:val="20"/>
          <w:szCs w:val="20"/>
        </w:rPr>
        <w:drawing>
          <wp:inline distT="0" distB="0" distL="0" distR="0" wp14:anchorId="3E0531D5" wp14:editId="2F4B82E5">
            <wp:extent cx="2428875" cy="2428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pic:spPr>
                </pic:pic>
              </a:graphicData>
            </a:graphic>
          </wp:inline>
        </w:drawing>
      </w:r>
      <w:r>
        <w:rPr>
          <w:noProof/>
        </w:rPr>
        <mc:AlternateContent>
          <mc:Choice Requires="wps">
            <w:drawing>
              <wp:inline distT="0" distB="0" distL="0" distR="0" wp14:anchorId="3043F28C" wp14:editId="39BCB2B6">
                <wp:extent cx="304800" cy="304800"/>
                <wp:effectExtent l="0" t="0" r="0" b="0"/>
                <wp:docPr id="3" name="AutoShape 1" descr="Assistance Support Dogs | Bales Buddies Therapy Dogs | Eng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5D026" id="AutoShape 1" o:spid="_x0000_s1026" alt="Assistance Support Dogs | Bales Buddies Therapy Dogs | Engl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XavlO3wIAAP4FAAAOAAAAAAAAAAAAAAAAAC4CAABk&#10;cnMvZTJvRG9jLnhtbFBLAQItABQABgAIAAAAIQBMoOks2AAAAAMBAAAPAAAAAAAAAAAAAAAAADkF&#10;AABkcnMvZG93bnJldi54bWxQSwUGAAAAAAQABADzAAAAPgYAAAAA&#10;" filled="f" stroked="f">
                <o:lock v:ext="edit" aspectratio="t"/>
                <w10:anchorlock/>
              </v:rect>
            </w:pict>
          </mc:Fallback>
        </mc:AlternateContent>
      </w:r>
    </w:p>
    <w:p w14:paraId="01F87A23" w14:textId="77777777" w:rsidR="007547C4" w:rsidRDefault="007547C4" w:rsidP="007547C4">
      <w:pPr>
        <w:rPr>
          <w:rFonts w:ascii="Tahoma" w:hAnsi="Tahoma" w:cs="Tahoma"/>
          <w:color w:val="716863"/>
          <w:sz w:val="20"/>
          <w:szCs w:val="20"/>
        </w:rPr>
      </w:pPr>
    </w:p>
    <w:p w14:paraId="347253B4" w14:textId="77777777" w:rsidR="007547C4" w:rsidRDefault="007547C4" w:rsidP="007547C4">
      <w:pPr>
        <w:rPr>
          <w:rFonts w:ascii="Tahoma" w:hAnsi="Tahoma" w:cs="Tahoma"/>
          <w:color w:val="716863"/>
          <w:sz w:val="20"/>
          <w:szCs w:val="20"/>
        </w:rPr>
      </w:pPr>
      <w:r>
        <w:rPr>
          <w:rFonts w:ascii="Tahoma" w:hAnsi="Tahoma" w:cs="Tahoma"/>
          <w:color w:val="716863"/>
          <w:sz w:val="20"/>
          <w:szCs w:val="20"/>
        </w:rPr>
        <w:t>Many thanks</w:t>
      </w:r>
    </w:p>
    <w:p w14:paraId="44DDBFD0" w14:textId="7EE95D89" w:rsidR="005541ED" w:rsidRDefault="005541ED" w:rsidP="005541ED"/>
    <w:p w14:paraId="59B64282" w14:textId="401AFAEE" w:rsidR="007547C4" w:rsidRPr="007547C4" w:rsidRDefault="007547C4" w:rsidP="005541ED">
      <w:pPr>
        <w:rPr>
          <w:rFonts w:ascii="Tahoma" w:hAnsi="Tahoma" w:cs="Tahoma"/>
          <w:sz w:val="22"/>
          <w:szCs w:val="22"/>
        </w:rPr>
      </w:pPr>
      <w:r w:rsidRPr="007547C4">
        <w:rPr>
          <w:rFonts w:ascii="Tahoma" w:hAnsi="Tahoma" w:cs="Tahoma"/>
          <w:sz w:val="22"/>
          <w:szCs w:val="22"/>
        </w:rPr>
        <w:t>Stogursey Primary School</w:t>
      </w:r>
    </w:p>
    <w:p w14:paraId="4DE472D8" w14:textId="5016B5F0" w:rsidR="005541ED" w:rsidRPr="005541ED" w:rsidRDefault="005541ED" w:rsidP="005541ED"/>
    <w:p w14:paraId="124EA07E" w14:textId="6D6FAF41" w:rsidR="005541ED" w:rsidRPr="005541ED" w:rsidRDefault="005541ED" w:rsidP="005541ED"/>
    <w:p w14:paraId="70A33444" w14:textId="40190505" w:rsidR="005541ED" w:rsidRPr="005541ED" w:rsidRDefault="005541ED" w:rsidP="005541ED"/>
    <w:p w14:paraId="1AE27573" w14:textId="7CC06E14" w:rsidR="005541ED" w:rsidRPr="005541ED" w:rsidRDefault="005541ED" w:rsidP="005541ED"/>
    <w:p w14:paraId="7D4BE308" w14:textId="6351AE27" w:rsidR="005541ED" w:rsidRPr="005541ED" w:rsidRDefault="005541ED" w:rsidP="005541ED"/>
    <w:p w14:paraId="4F92FEEF" w14:textId="554AFED3" w:rsidR="005541ED" w:rsidRDefault="005541ED" w:rsidP="005541ED"/>
    <w:p w14:paraId="391EC2FD" w14:textId="6C2B31AF" w:rsidR="005541ED" w:rsidRPr="005541ED" w:rsidRDefault="005541ED" w:rsidP="005541ED"/>
    <w:p w14:paraId="615826ED" w14:textId="77777777" w:rsidR="005541ED" w:rsidRPr="005541ED" w:rsidRDefault="005541ED" w:rsidP="005541ED">
      <w:pPr>
        <w:ind w:firstLine="720"/>
        <w:rPr>
          <w:b/>
          <w:bCs/>
        </w:rPr>
      </w:pPr>
    </w:p>
    <w:sectPr w:rsidR="005541ED" w:rsidRPr="005541ED" w:rsidSect="000620C7">
      <w:headerReference w:type="default" r:id="rId8"/>
      <w:footerReference w:type="default" r:id="rId9"/>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D5284" w14:textId="77777777" w:rsidR="00E94C6E" w:rsidRDefault="00E94C6E" w:rsidP="00E9120C">
      <w:r>
        <w:separator/>
      </w:r>
    </w:p>
  </w:endnote>
  <w:endnote w:type="continuationSeparator" w:id="0">
    <w:p w14:paraId="736EA42D" w14:textId="77777777" w:rsidR="00E94C6E" w:rsidRDefault="00E94C6E" w:rsidP="00E9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F052" w14:textId="277D0731" w:rsidR="005541ED" w:rsidRPr="005541ED" w:rsidRDefault="005541ED" w:rsidP="005541ED">
    <w:pPr>
      <w:rPr>
        <w:rFonts w:asciiTheme="minorHAnsi" w:hAnsiTheme="minorHAnsi" w:cstheme="minorHAnsi"/>
        <w:b/>
        <w:bCs/>
      </w:rPr>
    </w:pPr>
    <w:r w:rsidRPr="005541ED">
      <w:rPr>
        <w:noProof/>
      </w:rPr>
      <w:drawing>
        <wp:anchor distT="0" distB="0" distL="114300" distR="114300" simplePos="0" relativeHeight="251661312" behindDoc="0" locked="0" layoutInCell="1" allowOverlap="1" wp14:anchorId="29DE34F1" wp14:editId="0289B4C7">
          <wp:simplePos x="0" y="0"/>
          <wp:positionH relativeFrom="column">
            <wp:posOffset>323850</wp:posOffset>
          </wp:positionH>
          <wp:positionV relativeFrom="paragraph">
            <wp:posOffset>-32385</wp:posOffset>
          </wp:positionV>
          <wp:extent cx="924054" cy="85737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4054" cy="857370"/>
                  </a:xfrm>
                  <a:prstGeom prst="rect">
                    <a:avLst/>
                  </a:prstGeom>
                </pic:spPr>
              </pic:pic>
            </a:graphicData>
          </a:graphic>
        </wp:anchor>
      </w:drawing>
    </w:r>
    <w:r>
      <w:rPr>
        <w:rFonts w:asciiTheme="minorHAnsi" w:hAnsiTheme="minorHAnsi" w:cstheme="minorHAnsi"/>
        <w:b/>
        <w:bCs/>
      </w:rPr>
      <w:t xml:space="preserve">     </w:t>
    </w:r>
    <w:r w:rsidRPr="005541ED">
      <w:rPr>
        <w:rFonts w:asciiTheme="minorHAnsi" w:hAnsiTheme="minorHAnsi" w:cstheme="minorHAnsi"/>
        <w:b/>
        <w:bCs/>
      </w:rPr>
      <w:t xml:space="preserve">Chair of Governors: Mr B Maskell/Ms T Miller          </w:t>
    </w:r>
  </w:p>
  <w:p w14:paraId="09AC4219" w14:textId="552CD211" w:rsidR="005541ED" w:rsidRDefault="005541ED" w:rsidP="005541ED">
    <w:pPr>
      <w:ind w:firstLine="720"/>
      <w:rPr>
        <w:rFonts w:asciiTheme="minorHAnsi" w:hAnsiTheme="minorHAnsi" w:cstheme="minorHAnsi"/>
        <w:b/>
        <w:bCs/>
      </w:rPr>
    </w:pPr>
    <w:r w:rsidRPr="005541ED">
      <w:rPr>
        <w:noProof/>
      </w:rPr>
      <w:drawing>
        <wp:anchor distT="0" distB="0" distL="114300" distR="114300" simplePos="0" relativeHeight="251662336" behindDoc="0" locked="0" layoutInCell="1" allowOverlap="1" wp14:anchorId="60572F0A" wp14:editId="53542CFD">
          <wp:simplePos x="0" y="0"/>
          <wp:positionH relativeFrom="margin">
            <wp:align>center</wp:align>
          </wp:positionH>
          <wp:positionV relativeFrom="paragraph">
            <wp:posOffset>29210</wp:posOffset>
          </wp:positionV>
          <wp:extent cx="1876687" cy="533474"/>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76687" cy="533474"/>
                  </a:xfrm>
                  <a:prstGeom prst="rect">
                    <a:avLst/>
                  </a:prstGeom>
                </pic:spPr>
              </pic:pic>
            </a:graphicData>
          </a:graphic>
        </wp:anchor>
      </w:drawing>
    </w:r>
  </w:p>
  <w:p w14:paraId="493F2669" w14:textId="5013EDCD" w:rsidR="005541ED" w:rsidRDefault="00554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88C8" w14:textId="77777777" w:rsidR="00E94C6E" w:rsidRDefault="00E94C6E" w:rsidP="00E9120C">
      <w:r>
        <w:separator/>
      </w:r>
    </w:p>
  </w:footnote>
  <w:footnote w:type="continuationSeparator" w:id="0">
    <w:p w14:paraId="7C449AFE" w14:textId="77777777" w:rsidR="00E94C6E" w:rsidRDefault="00E94C6E" w:rsidP="00E9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BDEB" w14:textId="16F4C367" w:rsidR="00E9120C" w:rsidRPr="00E9120C" w:rsidRDefault="000620C7" w:rsidP="00E9120C">
    <w:pPr>
      <w:pStyle w:val="Header"/>
      <w:tabs>
        <w:tab w:val="left" w:pos="1890"/>
        <w:tab w:val="center" w:pos="3703"/>
      </w:tabs>
      <w:jc w:val="center"/>
      <w:rPr>
        <w:b/>
        <w:bCs/>
        <w:sz w:val="36"/>
        <w:szCs w:val="36"/>
      </w:rPr>
    </w:pPr>
    <w:r w:rsidRPr="000620C7">
      <w:rPr>
        <w:noProof/>
      </w:rPr>
      <w:drawing>
        <wp:anchor distT="0" distB="0" distL="114300" distR="114300" simplePos="0" relativeHeight="251659264" behindDoc="0" locked="0" layoutInCell="1" allowOverlap="1" wp14:anchorId="15E83453" wp14:editId="7EF0B989">
          <wp:simplePos x="0" y="0"/>
          <wp:positionH relativeFrom="margin">
            <wp:posOffset>4210050</wp:posOffset>
          </wp:positionH>
          <wp:positionV relativeFrom="paragraph">
            <wp:posOffset>177800</wp:posOffset>
          </wp:positionV>
          <wp:extent cx="1619250"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1047750"/>
                  </a:xfrm>
                  <a:prstGeom prst="rect">
                    <a:avLst/>
                  </a:prstGeom>
                </pic:spPr>
              </pic:pic>
            </a:graphicData>
          </a:graphic>
          <wp14:sizeRelH relativeFrom="margin">
            <wp14:pctWidth>0</wp14:pctWidth>
          </wp14:sizeRelH>
          <wp14:sizeRelV relativeFrom="margin">
            <wp14:pctHeight>0</wp14:pctHeight>
          </wp14:sizeRelV>
        </wp:anchor>
      </w:drawing>
    </w:r>
    <w:r w:rsidRPr="000620C7">
      <w:rPr>
        <w:b/>
        <w:bCs/>
        <w:noProof/>
        <w:sz w:val="36"/>
        <w:szCs w:val="36"/>
      </w:rPr>
      <w:drawing>
        <wp:anchor distT="0" distB="0" distL="114300" distR="114300" simplePos="0" relativeHeight="251658240" behindDoc="0" locked="0" layoutInCell="1" allowOverlap="1" wp14:anchorId="75FD2092" wp14:editId="100FB1D4">
          <wp:simplePos x="0" y="0"/>
          <wp:positionH relativeFrom="margin">
            <wp:posOffset>-142875</wp:posOffset>
          </wp:positionH>
          <wp:positionV relativeFrom="page">
            <wp:posOffset>228600</wp:posOffset>
          </wp:positionV>
          <wp:extent cx="1381125" cy="11760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81125" cy="1176020"/>
                  </a:xfrm>
                  <a:prstGeom prst="rect">
                    <a:avLst/>
                  </a:prstGeom>
                </pic:spPr>
              </pic:pic>
            </a:graphicData>
          </a:graphic>
          <wp14:sizeRelH relativeFrom="margin">
            <wp14:pctWidth>0</wp14:pctWidth>
          </wp14:sizeRelH>
          <wp14:sizeRelV relativeFrom="margin">
            <wp14:pctHeight>0</wp14:pctHeight>
          </wp14:sizeRelV>
        </wp:anchor>
      </w:drawing>
    </w:r>
    <w:r w:rsidR="00E9120C" w:rsidRPr="00E9120C">
      <w:rPr>
        <w:b/>
        <w:bCs/>
        <w:sz w:val="36"/>
        <w:szCs w:val="36"/>
      </w:rPr>
      <w:t>Stogursey C</w:t>
    </w:r>
    <w:r w:rsidR="00E9120C">
      <w:rPr>
        <w:b/>
        <w:bCs/>
        <w:sz w:val="36"/>
        <w:szCs w:val="36"/>
      </w:rPr>
      <w:t xml:space="preserve"> </w:t>
    </w:r>
    <w:r w:rsidR="00E9120C" w:rsidRPr="00E9120C">
      <w:rPr>
        <w:b/>
        <w:bCs/>
        <w:sz w:val="36"/>
        <w:szCs w:val="36"/>
      </w:rPr>
      <w:t>of E</w:t>
    </w:r>
  </w:p>
  <w:p w14:paraId="7F60C636" w14:textId="4B6C2120" w:rsidR="00E9120C" w:rsidRPr="00E9120C" w:rsidRDefault="00E9120C" w:rsidP="00E9120C">
    <w:pPr>
      <w:pStyle w:val="Header"/>
      <w:tabs>
        <w:tab w:val="left" w:pos="1890"/>
        <w:tab w:val="center" w:pos="3703"/>
      </w:tabs>
      <w:jc w:val="center"/>
      <w:rPr>
        <w:b/>
        <w:bCs/>
        <w:sz w:val="36"/>
        <w:szCs w:val="36"/>
      </w:rPr>
    </w:pPr>
    <w:r w:rsidRPr="00E9120C">
      <w:rPr>
        <w:b/>
        <w:bCs/>
        <w:sz w:val="36"/>
        <w:szCs w:val="36"/>
      </w:rPr>
      <w:t>Primary &amp; Pre-School</w:t>
    </w:r>
  </w:p>
  <w:p w14:paraId="2268AF70" w14:textId="6C55DD01" w:rsidR="00E9120C" w:rsidRPr="00C44390" w:rsidRDefault="000620C7" w:rsidP="00E9120C">
    <w:pPr>
      <w:pStyle w:val="Header"/>
      <w:tabs>
        <w:tab w:val="left" w:pos="1890"/>
        <w:tab w:val="center" w:pos="3703"/>
      </w:tabs>
      <w:jc w:val="center"/>
      <w:rPr>
        <w:sz w:val="20"/>
        <w:szCs w:val="20"/>
      </w:rPr>
    </w:pPr>
    <w:r>
      <w:t xml:space="preserve">  </w:t>
    </w:r>
    <w:r w:rsidR="00E9120C" w:rsidRPr="00C44390">
      <w:rPr>
        <w:sz w:val="20"/>
        <w:szCs w:val="20"/>
      </w:rPr>
      <w:t>Tower Hill, Stogursey, Somerset TA5 1PR</w:t>
    </w:r>
  </w:p>
  <w:p w14:paraId="56E5543B" w14:textId="309B9404" w:rsidR="00E9120C" w:rsidRPr="00C44390" w:rsidRDefault="00E9120C" w:rsidP="00295A97">
    <w:pPr>
      <w:pStyle w:val="Header"/>
      <w:tabs>
        <w:tab w:val="left" w:pos="1890"/>
        <w:tab w:val="center" w:pos="3703"/>
      </w:tabs>
      <w:jc w:val="center"/>
      <w:rPr>
        <w:sz w:val="20"/>
        <w:szCs w:val="20"/>
      </w:rPr>
    </w:pPr>
    <w:r w:rsidRPr="00C44390">
      <w:rPr>
        <w:sz w:val="20"/>
        <w:szCs w:val="20"/>
      </w:rPr>
      <w:t>Tel: 01278 732389</w:t>
    </w:r>
  </w:p>
  <w:p w14:paraId="5B8A351E" w14:textId="77777777" w:rsidR="00295A97" w:rsidRPr="00C44390" w:rsidRDefault="00295A97" w:rsidP="00295A97">
    <w:pPr>
      <w:pStyle w:val="Header"/>
      <w:tabs>
        <w:tab w:val="left" w:pos="1890"/>
        <w:tab w:val="center" w:pos="3703"/>
      </w:tabs>
      <w:jc w:val="center"/>
      <w:rPr>
        <w:sz w:val="20"/>
        <w:szCs w:val="20"/>
      </w:rPr>
    </w:pPr>
  </w:p>
  <w:p w14:paraId="62CCA802" w14:textId="6968B150" w:rsidR="00E9120C" w:rsidRPr="00C44390" w:rsidRDefault="000620C7" w:rsidP="000620C7">
    <w:pPr>
      <w:pStyle w:val="Header"/>
      <w:tabs>
        <w:tab w:val="left" w:pos="1890"/>
        <w:tab w:val="center" w:pos="3703"/>
      </w:tabs>
      <w:rPr>
        <w:sz w:val="20"/>
        <w:szCs w:val="20"/>
      </w:rPr>
    </w:pPr>
    <w:r w:rsidRPr="00C44390">
      <w:rPr>
        <w:sz w:val="20"/>
        <w:szCs w:val="20"/>
      </w:rPr>
      <w:tab/>
      <w:t xml:space="preserve">             </w:t>
    </w:r>
    <w:hyperlink r:id="rId3" w:history="1">
      <w:r w:rsidRPr="00C44390">
        <w:rPr>
          <w:rStyle w:val="Hyperlink"/>
          <w:color w:val="auto"/>
          <w:sz w:val="20"/>
          <w:szCs w:val="20"/>
          <w:u w:val="none"/>
        </w:rPr>
        <w:t>www.stogurseyprimaryschool.co.uk</w:t>
      </w:r>
    </w:hyperlink>
  </w:p>
  <w:p w14:paraId="53BC40BD" w14:textId="2B4EF63E" w:rsidR="00E9120C" w:rsidRPr="00C44390" w:rsidRDefault="000620C7" w:rsidP="000620C7">
    <w:pPr>
      <w:pStyle w:val="Header"/>
      <w:tabs>
        <w:tab w:val="left" w:pos="1890"/>
        <w:tab w:val="center" w:pos="3703"/>
      </w:tabs>
      <w:rPr>
        <w:b/>
        <w:sz w:val="20"/>
        <w:szCs w:val="20"/>
      </w:rPr>
    </w:pPr>
    <w:r w:rsidRPr="00C44390">
      <w:rPr>
        <w:b/>
        <w:sz w:val="20"/>
        <w:szCs w:val="20"/>
      </w:rPr>
      <w:t xml:space="preserve">      </w:t>
    </w:r>
    <w:r w:rsidR="00E9120C" w:rsidRPr="00C44390">
      <w:rPr>
        <w:b/>
        <w:sz w:val="20"/>
        <w:szCs w:val="20"/>
      </w:rPr>
      <w:t xml:space="preserve">Head </w:t>
    </w:r>
    <w:r w:rsidR="00AC3B7F" w:rsidRPr="00C44390">
      <w:rPr>
        <w:b/>
        <w:sz w:val="20"/>
        <w:szCs w:val="20"/>
      </w:rPr>
      <w:t>Teacher</w:t>
    </w:r>
    <w:r w:rsidR="00E9120C" w:rsidRPr="00C44390">
      <w:rPr>
        <w:b/>
        <w:sz w:val="20"/>
        <w:szCs w:val="20"/>
      </w:rPr>
      <w:t xml:space="preserve"> – Mr G Tucker,</w:t>
    </w:r>
    <w:r w:rsidR="00295A97" w:rsidRPr="00C44390">
      <w:rPr>
        <w:b/>
        <w:sz w:val="20"/>
        <w:szCs w:val="20"/>
      </w:rPr>
      <w:t xml:space="preserve"> </w:t>
    </w:r>
    <w:r w:rsidR="00E9120C" w:rsidRPr="00C44390">
      <w:rPr>
        <w:b/>
        <w:sz w:val="20"/>
        <w:szCs w:val="20"/>
      </w:rPr>
      <w:t>BA</w:t>
    </w:r>
    <w:r w:rsidR="00295A97" w:rsidRPr="00C44390">
      <w:rPr>
        <w:b/>
        <w:sz w:val="20"/>
        <w:szCs w:val="20"/>
      </w:rPr>
      <w:t xml:space="preserve"> </w:t>
    </w:r>
    <w:r w:rsidR="00E9120C" w:rsidRPr="00C44390">
      <w:rPr>
        <w:b/>
        <w:sz w:val="20"/>
        <w:szCs w:val="20"/>
      </w:rPr>
      <w:t>(Hons)</w:t>
    </w:r>
    <w:r w:rsidR="00295A97" w:rsidRPr="00C44390">
      <w:rPr>
        <w:b/>
        <w:sz w:val="20"/>
        <w:szCs w:val="20"/>
      </w:rPr>
      <w:t xml:space="preserve"> </w:t>
    </w:r>
    <w:r w:rsidR="00AC3B7F" w:rsidRPr="00C44390">
      <w:rPr>
        <w:b/>
        <w:sz w:val="20"/>
        <w:szCs w:val="20"/>
      </w:rPr>
      <w:t>NPQH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0C"/>
    <w:rsid w:val="000620C7"/>
    <w:rsid w:val="0015345B"/>
    <w:rsid w:val="00295A97"/>
    <w:rsid w:val="00357841"/>
    <w:rsid w:val="00413D6E"/>
    <w:rsid w:val="005541ED"/>
    <w:rsid w:val="005A7873"/>
    <w:rsid w:val="007547C4"/>
    <w:rsid w:val="00794741"/>
    <w:rsid w:val="00802F43"/>
    <w:rsid w:val="00810B5D"/>
    <w:rsid w:val="00A52495"/>
    <w:rsid w:val="00A81B0B"/>
    <w:rsid w:val="00AC3B7F"/>
    <w:rsid w:val="00C44390"/>
    <w:rsid w:val="00E0575B"/>
    <w:rsid w:val="00E9120C"/>
    <w:rsid w:val="00E9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52B29C"/>
  <w15:chartTrackingRefBased/>
  <w15:docId w15:val="{0AC654EA-AF1E-4B29-8D19-3384D100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8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20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9120C"/>
  </w:style>
  <w:style w:type="paragraph" w:styleId="Footer">
    <w:name w:val="footer"/>
    <w:basedOn w:val="Normal"/>
    <w:link w:val="FooterChar"/>
    <w:uiPriority w:val="99"/>
    <w:unhideWhenUsed/>
    <w:rsid w:val="00E9120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9120C"/>
  </w:style>
  <w:style w:type="character" w:styleId="Hyperlink">
    <w:name w:val="Hyperlink"/>
    <w:basedOn w:val="DefaultParagraphFont"/>
    <w:uiPriority w:val="99"/>
    <w:unhideWhenUsed/>
    <w:rsid w:val="00E9120C"/>
    <w:rPr>
      <w:color w:val="0563C1" w:themeColor="hyperlink"/>
      <w:u w:val="single"/>
    </w:rPr>
  </w:style>
  <w:style w:type="character" w:styleId="UnresolvedMention">
    <w:name w:val="Unresolved Mention"/>
    <w:basedOn w:val="DefaultParagraphFont"/>
    <w:uiPriority w:val="99"/>
    <w:semiHidden/>
    <w:unhideWhenUsed/>
    <w:rsid w:val="00E9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36281">
      <w:bodyDiv w:val="1"/>
      <w:marLeft w:val="0"/>
      <w:marRight w:val="0"/>
      <w:marTop w:val="0"/>
      <w:marBottom w:val="0"/>
      <w:divBdr>
        <w:top w:val="none" w:sz="0" w:space="0" w:color="auto"/>
        <w:left w:val="none" w:sz="0" w:space="0" w:color="auto"/>
        <w:bottom w:val="none" w:sz="0" w:space="0" w:color="auto"/>
        <w:right w:val="none" w:sz="0" w:space="0" w:color="auto"/>
      </w:divBdr>
      <w:divsChild>
        <w:div w:id="221138389">
          <w:marLeft w:val="0"/>
          <w:marRight w:val="0"/>
          <w:marTop w:val="0"/>
          <w:marBottom w:val="0"/>
          <w:divBdr>
            <w:top w:val="none" w:sz="0" w:space="0" w:color="auto"/>
            <w:left w:val="none" w:sz="0" w:space="0" w:color="auto"/>
            <w:bottom w:val="none" w:sz="0" w:space="0" w:color="auto"/>
            <w:right w:val="none" w:sz="0" w:space="0" w:color="auto"/>
          </w:divBdr>
        </w:div>
        <w:div w:id="30614673">
          <w:marLeft w:val="0"/>
          <w:marRight w:val="0"/>
          <w:marTop w:val="0"/>
          <w:marBottom w:val="0"/>
          <w:divBdr>
            <w:top w:val="none" w:sz="0" w:space="0" w:color="auto"/>
            <w:left w:val="none" w:sz="0" w:space="0" w:color="auto"/>
            <w:bottom w:val="none" w:sz="0" w:space="0" w:color="auto"/>
            <w:right w:val="none" w:sz="0" w:space="0" w:color="auto"/>
          </w:divBdr>
        </w:div>
        <w:div w:id="1744109714">
          <w:marLeft w:val="0"/>
          <w:marRight w:val="0"/>
          <w:marTop w:val="0"/>
          <w:marBottom w:val="0"/>
          <w:divBdr>
            <w:top w:val="none" w:sz="0" w:space="0" w:color="auto"/>
            <w:left w:val="none" w:sz="0" w:space="0" w:color="auto"/>
            <w:bottom w:val="none" w:sz="0" w:space="0" w:color="auto"/>
            <w:right w:val="none" w:sz="0" w:space="0" w:color="auto"/>
          </w:divBdr>
        </w:div>
        <w:div w:id="1625581663">
          <w:marLeft w:val="0"/>
          <w:marRight w:val="0"/>
          <w:marTop w:val="0"/>
          <w:marBottom w:val="0"/>
          <w:divBdr>
            <w:top w:val="none" w:sz="0" w:space="0" w:color="auto"/>
            <w:left w:val="none" w:sz="0" w:space="0" w:color="auto"/>
            <w:bottom w:val="none" w:sz="0" w:space="0" w:color="auto"/>
            <w:right w:val="none" w:sz="0" w:space="0" w:color="auto"/>
          </w:divBdr>
        </w:div>
        <w:div w:id="755829152">
          <w:marLeft w:val="0"/>
          <w:marRight w:val="0"/>
          <w:marTop w:val="0"/>
          <w:marBottom w:val="0"/>
          <w:divBdr>
            <w:top w:val="none" w:sz="0" w:space="0" w:color="auto"/>
            <w:left w:val="none" w:sz="0" w:space="0" w:color="auto"/>
            <w:bottom w:val="none" w:sz="0" w:space="0" w:color="auto"/>
            <w:right w:val="none" w:sz="0" w:space="0" w:color="auto"/>
          </w:divBdr>
        </w:div>
        <w:div w:id="1148014651">
          <w:marLeft w:val="0"/>
          <w:marRight w:val="0"/>
          <w:marTop w:val="0"/>
          <w:marBottom w:val="0"/>
          <w:divBdr>
            <w:top w:val="none" w:sz="0" w:space="0" w:color="auto"/>
            <w:left w:val="none" w:sz="0" w:space="0" w:color="auto"/>
            <w:bottom w:val="none" w:sz="0" w:space="0" w:color="auto"/>
            <w:right w:val="none" w:sz="0" w:space="0" w:color="auto"/>
          </w:divBdr>
        </w:div>
        <w:div w:id="3782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stogurseyprimaryschool.co.uk"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78CC-84B7-4431-8A52-BC307B60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sginis</dc:creator>
  <cp:keywords/>
  <dc:description/>
  <cp:lastModifiedBy>Carlie Nicholls</cp:lastModifiedBy>
  <cp:revision>3</cp:revision>
  <cp:lastPrinted>2022-06-10T09:04:00Z</cp:lastPrinted>
  <dcterms:created xsi:type="dcterms:W3CDTF">2022-12-05T13:16:00Z</dcterms:created>
  <dcterms:modified xsi:type="dcterms:W3CDTF">2022-12-05T13:18:00Z</dcterms:modified>
</cp:coreProperties>
</file>